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9E1" w:rsidRDefault="0068763B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Объявление об осуществление закупа способом запроса ценовых предложений </w:t>
      </w:r>
      <w:r w:rsidR="00FF6D78">
        <w:rPr>
          <w:rFonts w:ascii="Times New Roman" w:hAnsi="Times New Roman" w:cs="Times New Roman"/>
          <w:b/>
        </w:rPr>
        <w:t>дезинфицирующих</w:t>
      </w:r>
      <w:r>
        <w:rPr>
          <w:rFonts w:ascii="Times New Roman" w:hAnsi="Times New Roman" w:cs="Times New Roman"/>
          <w:b/>
        </w:rPr>
        <w:t xml:space="preserve"> средств </w:t>
      </w:r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b/>
        </w:rPr>
      </w:pPr>
    </w:p>
    <w:p w:rsidR="00E559E1" w:rsidRDefault="0068763B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>
        <w:rPr>
          <w:rFonts w:ascii="Times New Roman" w:hAnsi="Times New Roman" w:cs="Times New Roman"/>
          <w:sz w:val="18"/>
          <w:szCs w:val="18"/>
        </w:rPr>
        <w:t xml:space="preserve">в соответствии с требованиями главы </w:t>
      </w:r>
      <w:r w:rsidR="00FF6D78">
        <w:rPr>
          <w:rFonts w:ascii="Times New Roman" w:hAnsi="Times New Roman" w:cs="Times New Roman"/>
          <w:sz w:val="18"/>
          <w:szCs w:val="18"/>
        </w:rPr>
        <w:t xml:space="preserve">10 </w:t>
      </w:r>
      <w:r>
        <w:rPr>
          <w:rFonts w:ascii="Times New Roman" w:hAnsi="Times New Roman" w:cs="Times New Roman"/>
          <w:sz w:val="18"/>
          <w:szCs w:val="18"/>
        </w:rPr>
        <w:t xml:space="preserve"> и пункта </w:t>
      </w:r>
      <w:r w:rsidR="00FF6D78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главы 2 Правил о</w:t>
      </w:r>
      <w:r>
        <w:rPr>
          <w:rStyle w:val="s0"/>
          <w:sz w:val="18"/>
          <w:szCs w:val="18"/>
        </w:rPr>
        <w:t xml:space="preserve">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утвержденных </w:t>
      </w:r>
      <w:r>
        <w:rPr>
          <w:rFonts w:ascii="Times New Roman" w:hAnsi="Times New Roman" w:cs="Times New Roman"/>
          <w:sz w:val="18"/>
          <w:szCs w:val="18"/>
        </w:rPr>
        <w:t>Постановлением Правительства Республики Казахстан от 30 октября 2009 года № 1729</w:t>
      </w:r>
      <w:proofErr w:type="gramEnd"/>
    </w:p>
    <w:p w:rsidR="00E559E1" w:rsidRDefault="00E559E1">
      <w:pPr>
        <w:spacing w:after="0" w:line="240" w:lineRule="auto"/>
        <w:ind w:firstLine="400"/>
        <w:jc w:val="center"/>
        <w:rPr>
          <w:rFonts w:ascii="Times New Roman" w:hAnsi="Times New Roman" w:cs="Times New Roman"/>
          <w:sz w:val="18"/>
          <w:szCs w:val="18"/>
        </w:rPr>
      </w:pP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КГКП «Восточно-Казахстанский областной психиатрический диспансер» управления здравоохранения Восточно-Казахстанской области, </w:t>
      </w:r>
      <w:proofErr w:type="gramStart"/>
      <w:r>
        <w:rPr>
          <w:rFonts w:ascii="Times New Roman" w:hAnsi="Times New Roman" w:cs="Times New Roman"/>
        </w:rPr>
        <w:t>именуемое</w:t>
      </w:r>
      <w:proofErr w:type="gramEnd"/>
      <w:r>
        <w:rPr>
          <w:rFonts w:ascii="Times New Roman" w:hAnsi="Times New Roman" w:cs="Times New Roman"/>
        </w:rPr>
        <w:t xml:space="preserve"> в дальнейшем Заказчик, адрес:             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proofErr w:type="spellStart"/>
      <w:r>
        <w:rPr>
          <w:rFonts w:ascii="Times New Roman" w:hAnsi="Times New Roman" w:cs="Times New Roman"/>
        </w:rPr>
        <w:t>Сатпаева</w:t>
      </w:r>
      <w:proofErr w:type="spellEnd"/>
      <w:r>
        <w:rPr>
          <w:rFonts w:ascii="Times New Roman" w:hAnsi="Times New Roman" w:cs="Times New Roman"/>
        </w:rPr>
        <w:t xml:space="preserve">, 1 А, осуществляет закуп </w:t>
      </w:r>
      <w:r w:rsidR="00FF6D78">
        <w:rPr>
          <w:rFonts w:ascii="Times New Roman" w:hAnsi="Times New Roman" w:cs="Times New Roman"/>
          <w:lang w:val="kk-KZ"/>
        </w:rPr>
        <w:t xml:space="preserve">дезинфицирующих </w:t>
      </w:r>
      <w:r>
        <w:rPr>
          <w:rFonts w:ascii="Times New Roman" w:hAnsi="Times New Roman" w:cs="Times New Roman"/>
        </w:rPr>
        <w:t>сре</w:t>
      </w:r>
      <w:proofErr w:type="gramStart"/>
      <w:r>
        <w:rPr>
          <w:rFonts w:ascii="Times New Roman" w:hAnsi="Times New Roman" w:cs="Times New Roman"/>
        </w:rPr>
        <w:t>дств сп</w:t>
      </w:r>
      <w:proofErr w:type="gramEnd"/>
      <w:r>
        <w:rPr>
          <w:rFonts w:ascii="Times New Roman" w:hAnsi="Times New Roman" w:cs="Times New Roman"/>
        </w:rPr>
        <w:t>особом запроса ценовых предложений.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Наименование, объем (количество), сумма выделенных средств, условия поставок </w:t>
      </w:r>
      <w:r w:rsidR="00FF6D78">
        <w:rPr>
          <w:rFonts w:ascii="Times New Roman" w:hAnsi="Times New Roman" w:cs="Times New Roman"/>
        </w:rPr>
        <w:t>дезинфицирующих</w:t>
      </w:r>
      <w:r>
        <w:rPr>
          <w:rFonts w:ascii="Times New Roman" w:hAnsi="Times New Roman" w:cs="Times New Roman"/>
        </w:rPr>
        <w:t xml:space="preserve"> средств указано в Приложении №1. Требования к закупаемым </w:t>
      </w:r>
      <w:r w:rsidR="00FF6D78">
        <w:rPr>
          <w:rFonts w:ascii="Times New Roman" w:hAnsi="Times New Roman" w:cs="Times New Roman"/>
        </w:rPr>
        <w:t xml:space="preserve">дезинфицирующим </w:t>
      </w:r>
      <w:r>
        <w:rPr>
          <w:rFonts w:ascii="Times New Roman" w:hAnsi="Times New Roman" w:cs="Times New Roman"/>
        </w:rPr>
        <w:t>средствам согласно главе 4 Правил №1729.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Место поставки:</w:t>
      </w:r>
      <w:r>
        <w:t xml:space="preserve"> </w:t>
      </w:r>
      <w:r>
        <w:rPr>
          <w:rFonts w:ascii="Times New Roman" w:hAnsi="Times New Roman" w:cs="Times New Roman"/>
        </w:rPr>
        <w:t>ВКО, г. Усть-Каменогорск, пр. им. К.</w:t>
      </w:r>
      <w:r>
        <w:rPr>
          <w:rFonts w:ascii="Times New Roman" w:hAnsi="Times New Roman" w:cs="Times New Roman"/>
          <w:lang w:val="kk-KZ"/>
        </w:rPr>
        <w:t xml:space="preserve"> </w:t>
      </w:r>
      <w:r>
        <w:rPr>
          <w:rFonts w:ascii="Times New Roman" w:hAnsi="Times New Roman" w:cs="Times New Roman"/>
        </w:rPr>
        <w:t>Сатпаева, 1 А.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Сроки поставки: в течение 201</w:t>
      </w:r>
      <w:r w:rsidR="00FF6D7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года по заявке заказчика,</w:t>
      </w:r>
      <w:r w:rsidR="00FF6D78">
        <w:rPr>
          <w:rFonts w:ascii="Times New Roman" w:hAnsi="Times New Roman" w:cs="Times New Roman"/>
        </w:rPr>
        <w:t xml:space="preserve"> ежеквартально</w:t>
      </w:r>
      <w:r>
        <w:rPr>
          <w:rFonts w:ascii="Times New Roman" w:hAnsi="Times New Roman" w:cs="Times New Roman"/>
        </w:rPr>
        <w:t xml:space="preserve"> в течени</w:t>
      </w:r>
      <w:proofErr w:type="gramStart"/>
      <w:r>
        <w:rPr>
          <w:rFonts w:ascii="Times New Roman" w:hAnsi="Times New Roman" w:cs="Times New Roman"/>
        </w:rPr>
        <w:t>и</w:t>
      </w:r>
      <w:proofErr w:type="gramEnd"/>
      <w:r>
        <w:rPr>
          <w:rFonts w:ascii="Times New Roman" w:hAnsi="Times New Roman" w:cs="Times New Roman"/>
        </w:rPr>
        <w:t xml:space="preserve"> </w:t>
      </w:r>
      <w:r w:rsidR="00FF6D78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(</w:t>
      </w:r>
      <w:r w:rsidR="00FF6D78">
        <w:rPr>
          <w:rFonts w:ascii="Times New Roman" w:hAnsi="Times New Roman" w:cs="Times New Roman"/>
        </w:rPr>
        <w:t>десяти)</w:t>
      </w:r>
      <w:r>
        <w:rPr>
          <w:rFonts w:ascii="Times New Roman" w:hAnsi="Times New Roman" w:cs="Times New Roman"/>
        </w:rPr>
        <w:t xml:space="preserve"> календарных дней с даты подачи заявки</w:t>
      </w:r>
      <w:r w:rsidR="00FF6D78">
        <w:rPr>
          <w:rFonts w:ascii="Times New Roman" w:hAnsi="Times New Roman" w:cs="Times New Roman"/>
        </w:rPr>
        <w:t xml:space="preserve"> Заказчиком</w:t>
      </w:r>
      <w:r>
        <w:rPr>
          <w:rFonts w:ascii="Times New Roman" w:hAnsi="Times New Roman" w:cs="Times New Roman"/>
        </w:rPr>
        <w:t>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Ценовые предложения потенциальных поставщиков представляются (направляются) организатору нарочно или по почте по адресу: </w:t>
      </w:r>
      <w:r>
        <w:rPr>
          <w:rFonts w:ascii="Times New Roman" w:hAnsi="Times New Roman" w:cs="Times New Roman"/>
          <w:b/>
        </w:rPr>
        <w:t>070016, ВКО, г. Усть-Каменогорск,                             пр. им. К .Сатпаева, 1</w:t>
      </w:r>
      <w:proofErr w:type="gramStart"/>
      <w:r>
        <w:rPr>
          <w:rFonts w:ascii="Times New Roman" w:hAnsi="Times New Roman" w:cs="Times New Roman"/>
          <w:b/>
        </w:rPr>
        <w:t xml:space="preserve"> А</w:t>
      </w:r>
      <w:proofErr w:type="gramEnd"/>
      <w:r>
        <w:rPr>
          <w:rFonts w:ascii="Times New Roman" w:hAnsi="Times New Roman" w:cs="Times New Roman"/>
          <w:b/>
        </w:rPr>
        <w:t>, кабинет отдела государственных закупок на 4 этаже.</w:t>
      </w:r>
      <w:r>
        <w:rPr>
          <w:rFonts w:ascii="Times New Roman" w:hAnsi="Times New Roman" w:cs="Times New Roman"/>
        </w:rPr>
        <w:t xml:space="preserve"> Окончательный срок предоставления ценовых предложений – </w:t>
      </w:r>
      <w:r>
        <w:rPr>
          <w:rFonts w:ascii="Times New Roman" w:hAnsi="Times New Roman" w:cs="Times New Roman"/>
          <w:b/>
        </w:rPr>
        <w:t xml:space="preserve">до </w:t>
      </w:r>
      <w:r w:rsidR="00FF6D78">
        <w:rPr>
          <w:rFonts w:ascii="Times New Roman" w:hAnsi="Times New Roman" w:cs="Times New Roman"/>
          <w:b/>
        </w:rPr>
        <w:t>13</w:t>
      </w:r>
      <w:r>
        <w:rPr>
          <w:rFonts w:ascii="Times New Roman" w:hAnsi="Times New Roman" w:cs="Times New Roman"/>
          <w:b/>
        </w:rPr>
        <w:t>.</w:t>
      </w:r>
      <w:r w:rsidR="00FF6D78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>0 часов «</w:t>
      </w:r>
      <w:r w:rsidR="007D160E">
        <w:rPr>
          <w:rFonts w:ascii="Times New Roman" w:hAnsi="Times New Roman" w:cs="Times New Roman"/>
          <w:b/>
        </w:rPr>
        <w:t>01</w:t>
      </w:r>
      <w:r>
        <w:rPr>
          <w:rFonts w:ascii="Times New Roman" w:hAnsi="Times New Roman" w:cs="Times New Roman"/>
          <w:b/>
        </w:rPr>
        <w:t>»</w:t>
      </w:r>
      <w:r w:rsidR="00FF6D78">
        <w:rPr>
          <w:rFonts w:ascii="Times New Roman" w:hAnsi="Times New Roman" w:cs="Times New Roman"/>
          <w:b/>
        </w:rPr>
        <w:t xml:space="preserve"> </w:t>
      </w:r>
      <w:r w:rsidR="007D160E">
        <w:rPr>
          <w:rFonts w:ascii="Times New Roman" w:hAnsi="Times New Roman" w:cs="Times New Roman"/>
          <w:b/>
        </w:rPr>
        <w:t>марта</w:t>
      </w:r>
      <w:r w:rsidR="00FF6D78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года.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Конверты с заявками на участие в закупках будут вскрываться в </w:t>
      </w:r>
      <w:r w:rsidR="00FF6D78">
        <w:rPr>
          <w:rFonts w:ascii="Times New Roman" w:hAnsi="Times New Roman" w:cs="Times New Roman"/>
          <w:b/>
        </w:rPr>
        <w:t>14</w:t>
      </w:r>
      <w:r>
        <w:rPr>
          <w:rFonts w:ascii="Times New Roman" w:hAnsi="Times New Roman" w:cs="Times New Roman"/>
          <w:b/>
        </w:rPr>
        <w:t xml:space="preserve">-00 часов </w:t>
      </w:r>
      <w:r w:rsidR="007D160E">
        <w:rPr>
          <w:rFonts w:ascii="Times New Roman" w:hAnsi="Times New Roman" w:cs="Times New Roman"/>
          <w:b/>
        </w:rPr>
        <w:t>01 марта</w:t>
      </w:r>
      <w:r w:rsidR="00FF6D78">
        <w:rPr>
          <w:rFonts w:ascii="Times New Roman" w:hAnsi="Times New Roman" w:cs="Times New Roman"/>
          <w:b/>
        </w:rPr>
        <w:t xml:space="preserve"> 2018</w:t>
      </w:r>
      <w:r>
        <w:rPr>
          <w:rFonts w:ascii="Times New Roman" w:hAnsi="Times New Roman" w:cs="Times New Roman"/>
          <w:b/>
        </w:rPr>
        <w:t xml:space="preserve"> года по следующему адресу: Республика Казахстан, ВКО, г. Усть-Каменогорск, пр. им. К.Сатпаева, 1 А, 4 этаж, отдел государственных закупок. Потенциальные поставщики могут присутствовать при вскрытии конвертов с заявками.</w:t>
      </w:r>
    </w:p>
    <w:p w:rsidR="00E559E1" w:rsidRPr="00FF6D78" w:rsidRDefault="0068763B">
      <w:pPr>
        <w:spacing w:after="0" w:line="240" w:lineRule="auto"/>
        <w:ind w:firstLine="567"/>
        <w:jc w:val="both"/>
        <w:rPr>
          <w:rStyle w:val="s0"/>
        </w:rPr>
      </w:pPr>
      <w:r>
        <w:rPr>
          <w:rFonts w:ascii="Times New Roman" w:hAnsi="Times New Roman" w:cs="Times New Roman"/>
        </w:rPr>
        <w:t xml:space="preserve">Каждый потенциальный поставщик до истечения окончательного срока представления ценовых </w:t>
      </w:r>
      <w:r w:rsidRPr="00FF6D78">
        <w:rPr>
          <w:rFonts w:ascii="Times New Roman" w:hAnsi="Times New Roman" w:cs="Times New Roman"/>
        </w:rPr>
        <w:t xml:space="preserve">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организатором закупа, а также документы, подтверждающие соответствие предлагаемых товаров требованиям, установленным главой 4 Правил. </w:t>
      </w:r>
      <w:r w:rsidRPr="00FF6D78">
        <w:rPr>
          <w:rStyle w:val="s0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</w:t>
      </w:r>
      <w:r w:rsidR="00FF6D78" w:rsidRPr="00FF6D78">
        <w:rPr>
          <w:rStyle w:val="s0"/>
        </w:rPr>
        <w:t xml:space="preserve">дезинфицирующих </w:t>
      </w:r>
      <w:r w:rsidRPr="00FF6D78">
        <w:rPr>
          <w:rStyle w:val="s0"/>
        </w:rPr>
        <w:t>сре</w:t>
      </w:r>
      <w:proofErr w:type="gramStart"/>
      <w:r w:rsidRPr="00FF6D78">
        <w:rPr>
          <w:rStyle w:val="s0"/>
        </w:rPr>
        <w:t>дств с с</w:t>
      </w:r>
      <w:proofErr w:type="gramEnd"/>
      <w:r w:rsidRPr="00FF6D78">
        <w:rPr>
          <w:rStyle w:val="s0"/>
        </w:rPr>
        <w:t>облюдением условий запроса и типового договора закупа или договора на поставку по форме, утвержденной уполномоченным органом в области здравоохранения.</w:t>
      </w:r>
    </w:p>
    <w:p w:rsidR="000E5260" w:rsidRDefault="0068763B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Победитель представляет организатору закупа в течение 10 (десяти)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1) копии разрешений (уведомлений) либо разрешений (уведомлений) в виде электронного документа, полученных (направленных) в соответствии с Законом Республики Казахстан от 16 мая 2014 года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"О разрешениях и уведомлениях";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FF6D78">
        <w:rPr>
          <w:rFonts w:ascii="Times New Roman" w:hAnsi="Times New Roman" w:cs="Times New Roman"/>
        </w:rPr>
        <w:lastRenderedPageBreak/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FF6D78">
        <w:rPr>
          <w:rFonts w:ascii="Times New Roman" w:hAnsi="Times New Roman" w:cs="Times New Roman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0E5260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8) документы, подтверждающие соответствие потенциального поставщика квалификационным требованиям, установленным пунктом 13 настоящих Правил;</w:t>
      </w:r>
    </w:p>
    <w:p w:rsidR="00FF6D78" w:rsidRPr="00FF6D78" w:rsidRDefault="00FF6D78" w:rsidP="000E5260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FF6D78">
        <w:rPr>
          <w:rFonts w:ascii="Times New Roman" w:hAnsi="Times New Roman" w:cs="Times New Roman"/>
        </w:rPr>
        <w:t>9) 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:rsidR="00E559E1" w:rsidRDefault="0068763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E559E1" w:rsidRDefault="00E559E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0E5260" w:rsidRDefault="000E5260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rFonts w:eastAsiaTheme="minorHAnsi"/>
          <w:lang w:eastAsia="en-US"/>
        </w:rPr>
      </w:pPr>
    </w:p>
    <w:p w:rsidR="00E559E1" w:rsidRDefault="0068763B">
      <w:pPr>
        <w:pStyle w:val="a3"/>
        <w:spacing w:before="0" w:beforeAutospacing="0" w:after="0" w:afterAutospacing="0"/>
        <w:jc w:val="thaiDistribute"/>
        <w:rPr>
          <w:b/>
          <w:color w:val="000000"/>
        </w:rPr>
      </w:pPr>
      <w:r>
        <w:rPr>
          <w:b/>
          <w:color w:val="000000"/>
        </w:rPr>
        <w:t>Главный врач КГКП «ВКОПД»                                   _______________</w:t>
      </w:r>
      <w:r>
        <w:rPr>
          <w:b/>
          <w:color w:val="000000"/>
        </w:rPr>
        <w:tab/>
        <w:t>Мукушев М.Х.</w:t>
      </w:r>
    </w:p>
    <w:p w:rsidR="00E559E1" w:rsidRDefault="00E559E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E559E1" w:rsidRDefault="0068763B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  <w:r>
        <w:rPr>
          <w:color w:val="000000"/>
        </w:rPr>
        <w:tab/>
      </w:r>
    </w:p>
    <w:p w:rsidR="00E559E1" w:rsidRDefault="00E559E1">
      <w:pPr>
        <w:pStyle w:val="a3"/>
        <w:spacing w:before="0" w:beforeAutospacing="0" w:after="0" w:afterAutospacing="0"/>
        <w:ind w:firstLine="40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Специалист по государственным закупкам  </w:t>
      </w:r>
    </w:p>
    <w:p w:rsidR="00E559E1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КГКП «ВКОПД» УЗ ВКО </w:t>
      </w:r>
      <w:r w:rsidR="000E5260">
        <w:rPr>
          <w:color w:val="000000"/>
          <w:sz w:val="20"/>
          <w:szCs w:val="20"/>
        </w:rPr>
        <w:t>Воронцова О.А.</w:t>
      </w:r>
    </w:p>
    <w:p w:rsidR="00E559E1" w:rsidRDefault="0068763B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Тел.: 8(7232) 61-20-94</w:t>
      </w: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  <w:lang w:val="kk-KZ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E559E1">
      <w:pPr>
        <w:pStyle w:val="a3"/>
        <w:spacing w:before="0" w:beforeAutospacing="0" w:after="0" w:afterAutospacing="0"/>
        <w:jc w:val="thaiDistribute"/>
        <w:rPr>
          <w:color w:val="000000"/>
          <w:sz w:val="20"/>
          <w:szCs w:val="20"/>
        </w:rPr>
      </w:pPr>
    </w:p>
    <w:p w:rsidR="00E559E1" w:rsidRDefault="0068763B">
      <w:pPr>
        <w:spacing w:after="0"/>
        <w:ind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№1</w:t>
      </w:r>
    </w:p>
    <w:p w:rsidR="00E559E1" w:rsidRDefault="00E559E1">
      <w:pPr>
        <w:spacing w:after="0"/>
        <w:ind w:firstLine="709"/>
        <w:jc w:val="right"/>
        <w:rPr>
          <w:rFonts w:ascii="Times New Roman" w:hAnsi="Times New Roman" w:cs="Times New Roman"/>
        </w:rPr>
      </w:pPr>
    </w:p>
    <w:tbl>
      <w:tblPr>
        <w:tblW w:w="10603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326"/>
        <w:gridCol w:w="5025"/>
        <w:gridCol w:w="850"/>
        <w:gridCol w:w="567"/>
        <w:gridCol w:w="992"/>
        <w:gridCol w:w="1276"/>
      </w:tblGrid>
      <w:tr w:rsidR="00E559E1" w:rsidTr="0068763B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 товара, работы, услуги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Краткая характеристика товара, работы, услуги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ind w:hanging="4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Ед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-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измерения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 в тенге без учета  НДС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59E1" w:rsidRDefault="0068763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Сумма в тенге без учета НДС</w:t>
            </w:r>
          </w:p>
        </w:tc>
      </w:tr>
      <w:tr w:rsidR="006B6C53" w:rsidTr="00687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6B6C5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6B6C53" w:rsidP="001E2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1403">
              <w:rPr>
                <w:rFonts w:ascii="Times New Roman" w:hAnsi="Times New Roman" w:cs="Times New Roman"/>
                <w:sz w:val="20"/>
                <w:szCs w:val="20"/>
              </w:rPr>
              <w:t>Дезинфицирующее средство</w:t>
            </w:r>
          </w:p>
          <w:p w:rsidR="006B6C53" w:rsidRDefault="006B6C53" w:rsidP="001E2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B6C53" w:rsidRPr="006A1403" w:rsidRDefault="006B6C53" w:rsidP="001E23D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Pr="006A1403" w:rsidRDefault="000C4B44" w:rsidP="00361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Состав: </w:t>
            </w:r>
            <w:r w:rsidR="00361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алкилдиметилбензиломмония хлорид (ЧАС) – 9%,диденцилдемитиламмония хлорид (ЧАС)-4%,неногенные поверхности –</w:t>
            </w:r>
            <w:r w:rsidR="00361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361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активные вещества и отдушка.</w:t>
            </w:r>
            <w:r w:rsidR="00361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О</w:t>
            </w:r>
            <w:r w:rsidR="00361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бладает синергитическим тройным действием: дезинфекцирующим,моющим и дезодирующим.</w:t>
            </w:r>
            <w:r w:rsidR="00361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Для </w:t>
            </w:r>
            <w:r w:rsidR="00361AD8">
              <w:rPr>
                <w:rFonts w:ascii="Times New Roman" w:hAnsi="Times New Roman" w:cs="Times New Roman"/>
                <w:sz w:val="20"/>
                <w:szCs w:val="20"/>
              </w:rPr>
              <w:t>дезинфекции и  для обработки поверхности  пораженных плесенью, мытья поверхностей в помещениях мягких покрытий, жесткой и мягкой мебели, предметов обстановки, поверхностей аппаратов, приборов, санитарно-технического оборудования, белья, посуды предметов для мытья посуды, резиновых и полипропиленовых ковриков, дезодорация  холодильных камер, холодильных установок помещений,  а также обуви  при грибковых этиологии. уборочного инвентаря и материала, игрушек, предметов ухода за больными, средств личной гигиены в ЛПУ</w:t>
            </w:r>
            <w:r w:rsidR="00361AD8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361AD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Упаковка:</w:t>
            </w:r>
            <w:r w:rsidR="00361AD8">
              <w:rPr>
                <w:rFonts w:ascii="Times New Roman" w:hAnsi="Times New Roman" w:cs="Times New Roman"/>
                <w:sz w:val="20"/>
                <w:szCs w:val="20"/>
              </w:rPr>
              <w:t xml:space="preserve"> в полиэтиленовых канистрах вместимостью 5 дм</w:t>
            </w:r>
            <w:r w:rsidR="00361AD8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="00361A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val="kk-KZ"/>
              </w:rPr>
              <w:t>банка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361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361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16200,00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C53" w:rsidRDefault="00361AD8" w:rsidP="00361AD8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29160</w:t>
            </w:r>
            <w:r w:rsidR="000C4B44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C4B44" w:rsidTr="0068763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5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0C4B44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B44" w:rsidRDefault="00361AD8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291600,00</w:t>
            </w:r>
            <w:bookmarkStart w:id="0" w:name="_GoBack"/>
            <w:bookmarkEnd w:id="0"/>
          </w:p>
        </w:tc>
      </w:tr>
    </w:tbl>
    <w:p w:rsidR="00E559E1" w:rsidRDefault="00E559E1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sectPr w:rsidR="00E559E1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9E1"/>
    <w:rsid w:val="000C4B44"/>
    <w:rsid w:val="000E5260"/>
    <w:rsid w:val="00361AD8"/>
    <w:rsid w:val="00517EA4"/>
    <w:rsid w:val="0066074C"/>
    <w:rsid w:val="0068763B"/>
    <w:rsid w:val="006B6C53"/>
    <w:rsid w:val="007D160E"/>
    <w:rsid w:val="0093559D"/>
    <w:rsid w:val="00E16C67"/>
    <w:rsid w:val="00E21D02"/>
    <w:rsid w:val="00E559E1"/>
    <w:rsid w:val="00FF6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semiHidden/>
    <w:unhideWhenUsed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xl65">
    <w:name w:val="xl65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75">
    <w:name w:val="xl7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pP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pPr>
      <w:pBdr>
        <w:bottom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pPr>
      <w:shd w:val="clear" w:color="000000" w:fill="00FFFF"/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sz w:val="24"/>
      <w:szCs w:val="24"/>
      <w:lang w:eastAsia="ru-RU"/>
    </w:rPr>
  </w:style>
  <w:style w:type="character" w:customStyle="1" w:styleId="a7">
    <w:name w:val="a"/>
    <w:basedOn w:val="a0"/>
    <w:rPr>
      <w:color w:val="333399"/>
      <w:u w:val="single"/>
    </w:rPr>
  </w:style>
  <w:style w:type="character" w:customStyle="1" w:styleId="s0">
    <w:name w:val="s0"/>
    <w:basedOn w:val="a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8">
    <w:name w:val="Balloon Text"/>
    <w:basedOn w:val="a"/>
    <w:link w:val="a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Pr>
      <w:rFonts w:ascii="Tahoma" w:hAnsi="Tahoma" w:cs="Tahoma"/>
      <w:sz w:val="16"/>
      <w:szCs w:val="16"/>
    </w:rPr>
  </w:style>
  <w:style w:type="paragraph" w:customStyle="1" w:styleId="22">
    <w:name w:val="Основной текст 22"/>
    <w:basedOn w:val="a"/>
    <w:pPr>
      <w:autoSpaceDE w:val="0"/>
      <w:spacing w:after="120" w:line="48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a">
    <w:name w:val="Body Text"/>
    <w:basedOn w:val="a"/>
    <w:link w:val="ab"/>
    <w:unhideWhenUsed/>
    <w:pPr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b">
    <w:name w:val="Основной текст Знак"/>
    <w:basedOn w:val="a0"/>
    <w:link w:val="a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2">
    <w:name w:val="Основной текст12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16">
    <w:name w:val="Основной текст16"/>
    <w:basedOn w:val="a0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ac">
    <w:name w:val="Основной текст_"/>
    <w:link w:val="360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360">
    <w:name w:val="Основной текст360"/>
    <w:basedOn w:val="a"/>
    <w:link w:val="ac"/>
    <w:pPr>
      <w:shd w:val="clear" w:color="auto" w:fill="FFFFFF"/>
      <w:spacing w:after="0" w:line="317" w:lineRule="exact"/>
      <w:ind w:hanging="2100"/>
    </w:pPr>
    <w:rPr>
      <w:rFonts w:ascii="Arial" w:eastAsia="Arial" w:hAnsi="Arial" w:cs="Arial"/>
      <w:sz w:val="21"/>
      <w:szCs w:val="21"/>
    </w:rPr>
  </w:style>
  <w:style w:type="character" w:customStyle="1" w:styleId="8">
    <w:name w:val="Основной текст8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0">
    <w:name w:val="Основной текст10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67">
    <w:name w:val="Основной текст67"/>
    <w:basedOn w:val="a"/>
    <w:pPr>
      <w:shd w:val="clear" w:color="auto" w:fill="FFFFFF"/>
      <w:spacing w:after="0" w:line="259" w:lineRule="exact"/>
      <w:ind w:hanging="420"/>
    </w:pPr>
    <w:rPr>
      <w:rFonts w:ascii="Batang" w:eastAsia="Batang" w:hAnsi="Batang" w:cs="Batang"/>
      <w:sz w:val="19"/>
      <w:szCs w:val="19"/>
      <w:lang w:eastAsia="ru-RU"/>
    </w:rPr>
  </w:style>
  <w:style w:type="character" w:customStyle="1" w:styleId="32">
    <w:name w:val="Заголовок №3 (2)"/>
    <w:basedOn w:val="a0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13">
    <w:name w:val="Основной текст13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14">
    <w:name w:val="Основной текст14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character" w:customStyle="1" w:styleId="Arial85pt">
    <w:name w:val="Основной текст + Arial;8;5 pt;Полужирный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17"/>
      <w:szCs w:val="17"/>
    </w:rPr>
  </w:style>
  <w:style w:type="character" w:customStyle="1" w:styleId="17">
    <w:name w:val="Основной текст17"/>
    <w:basedOn w:val="ac"/>
    <w:rPr>
      <w:rFonts w:ascii="Batang" w:eastAsia="Batang" w:hAnsi="Batang" w:cs="Batang"/>
      <w:sz w:val="19"/>
      <w:szCs w:val="19"/>
      <w:shd w:val="clear" w:color="auto" w:fill="FFFFFF"/>
    </w:rPr>
  </w:style>
  <w:style w:type="paragraph" w:customStyle="1" w:styleId="2">
    <w:name w:val="2"/>
    <w:basedOn w:val="a"/>
    <w:pPr>
      <w:snapToGrid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styleId="ad">
    <w:name w:val="Emphasis"/>
    <w:basedOn w:val="a0"/>
    <w:uiPriority w:val="20"/>
    <w:qFormat/>
    <w:rPr>
      <w:i/>
      <w:iCs/>
    </w:rPr>
  </w:style>
  <w:style w:type="paragraph" w:styleId="ae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33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5EE61-B12F-4A43-A9C9-D34071227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Пользователь</cp:lastModifiedBy>
  <cp:revision>23</cp:revision>
  <cp:lastPrinted>2018-02-20T10:20:00Z</cp:lastPrinted>
  <dcterms:created xsi:type="dcterms:W3CDTF">2017-07-03T03:16:00Z</dcterms:created>
  <dcterms:modified xsi:type="dcterms:W3CDTF">2018-02-28T05:24:00Z</dcterms:modified>
</cp:coreProperties>
</file>