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 w:rsidR="00FF6D78">
        <w:rPr>
          <w:rFonts w:ascii="Times New Roman" w:hAnsi="Times New Roman" w:cs="Times New Roman"/>
          <w:b/>
        </w:rPr>
        <w:t>дезинфицирующих</w:t>
      </w:r>
      <w:r>
        <w:rPr>
          <w:rFonts w:ascii="Times New Roman" w:hAnsi="Times New Roman" w:cs="Times New Roman"/>
          <w:b/>
        </w:rPr>
        <w:t xml:space="preserve"> средств </w:t>
      </w: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</w:t>
      </w:r>
      <w:r w:rsidR="00FF6D78">
        <w:rPr>
          <w:rFonts w:ascii="Times New Roman" w:hAnsi="Times New Roman" w:cs="Times New Roman"/>
          <w:sz w:val="18"/>
          <w:szCs w:val="18"/>
        </w:rPr>
        <w:t xml:space="preserve">10 </w:t>
      </w:r>
      <w:r>
        <w:rPr>
          <w:rFonts w:ascii="Times New Roman" w:hAnsi="Times New Roman" w:cs="Times New Roman"/>
          <w:sz w:val="18"/>
          <w:szCs w:val="18"/>
        </w:rPr>
        <w:t xml:space="preserve"> и пункта </w:t>
      </w:r>
      <w:r w:rsidR="00FF6D7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  <w:proofErr w:type="gramEnd"/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>
        <w:rPr>
          <w:rFonts w:ascii="Times New Roman" w:hAnsi="Times New Roman" w:cs="Times New Roman"/>
        </w:rPr>
        <w:t xml:space="preserve">, 1 А, осуществляет закуп </w:t>
      </w:r>
      <w:r w:rsidR="00FF6D78">
        <w:rPr>
          <w:rFonts w:ascii="Times New Roman" w:hAnsi="Times New Roman" w:cs="Times New Roman"/>
          <w:lang w:val="kk-KZ"/>
        </w:rPr>
        <w:t xml:space="preserve">дезинфицирующих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 сп</w:t>
      </w:r>
      <w:proofErr w:type="gramEnd"/>
      <w:r>
        <w:rPr>
          <w:rFonts w:ascii="Times New Roman" w:hAnsi="Times New Roman" w:cs="Times New Roman"/>
        </w:rPr>
        <w:t>особом запроса ценовых предложений.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FF6D78">
        <w:rPr>
          <w:rFonts w:ascii="Times New Roman" w:hAnsi="Times New Roman" w:cs="Times New Roman"/>
        </w:rPr>
        <w:t>дезинфицирующих</w:t>
      </w:r>
      <w:r>
        <w:rPr>
          <w:rFonts w:ascii="Times New Roman" w:hAnsi="Times New Roman" w:cs="Times New Roman"/>
        </w:rPr>
        <w:t xml:space="preserve"> средств указано в Приложении №1. Требования к закупаемым </w:t>
      </w:r>
      <w:r w:rsidR="00FF6D78">
        <w:rPr>
          <w:rFonts w:ascii="Times New Roman" w:hAnsi="Times New Roman" w:cs="Times New Roman"/>
        </w:rPr>
        <w:t xml:space="preserve">дезинфицирующим </w:t>
      </w:r>
      <w:r>
        <w:rPr>
          <w:rFonts w:ascii="Times New Roman" w:hAnsi="Times New Roman" w:cs="Times New Roman"/>
        </w:rPr>
        <w:t>средствам согласно главе 4 Правил №1729.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</w:t>
      </w:r>
      <w:r w:rsidR="00FF6D7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по заявке заказчика,</w:t>
      </w:r>
      <w:r w:rsidR="00FF6D78">
        <w:rPr>
          <w:rFonts w:ascii="Times New Roman" w:hAnsi="Times New Roman" w:cs="Times New Roman"/>
        </w:rPr>
        <w:t xml:space="preserve"> ежеквартально</w:t>
      </w:r>
      <w:r>
        <w:rPr>
          <w:rFonts w:ascii="Times New Roman" w:hAnsi="Times New Roman" w:cs="Times New Roman"/>
        </w:rPr>
        <w:t xml:space="preserve">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r w:rsidR="00FF6D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</w:t>
      </w:r>
      <w:r w:rsidR="00FF6D78">
        <w:rPr>
          <w:rFonts w:ascii="Times New Roman" w:hAnsi="Times New Roman" w:cs="Times New Roman"/>
        </w:rPr>
        <w:t>десяти)</w:t>
      </w:r>
      <w:r>
        <w:rPr>
          <w:rFonts w:ascii="Times New Roman" w:hAnsi="Times New Roman" w:cs="Times New Roman"/>
        </w:rPr>
        <w:t xml:space="preserve"> календарных дней с даты подачи заявки</w:t>
      </w:r>
      <w:r w:rsidR="00FF6D78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>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                            пр. им. К 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 xml:space="preserve">до </w:t>
      </w:r>
      <w:r w:rsidR="00FF6D7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="00FF6D7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часов «</w:t>
      </w:r>
      <w:r w:rsidR="00FF6D7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»</w:t>
      </w:r>
      <w:r w:rsidR="00FF6D78">
        <w:rPr>
          <w:rFonts w:ascii="Times New Roman" w:hAnsi="Times New Roman" w:cs="Times New Roman"/>
          <w:b/>
        </w:rPr>
        <w:t xml:space="preserve"> февраля 2018</w:t>
      </w:r>
      <w:r>
        <w:rPr>
          <w:rFonts w:ascii="Times New Roman" w:hAnsi="Times New Roman" w:cs="Times New Roman"/>
          <w:b/>
        </w:rPr>
        <w:t xml:space="preserve"> года.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FF6D7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-00 часов </w:t>
      </w:r>
      <w:r w:rsidR="00FF6D7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FF6D78">
        <w:rPr>
          <w:rFonts w:ascii="Times New Roman" w:hAnsi="Times New Roman" w:cs="Times New Roman"/>
          <w:b/>
        </w:rPr>
        <w:t>февраля 2018</w:t>
      </w:r>
      <w:r>
        <w:rPr>
          <w:rFonts w:ascii="Times New Roman" w:hAnsi="Times New Roman" w:cs="Times New Roman"/>
          <w:b/>
        </w:rPr>
        <w:t xml:space="preserve">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E559E1" w:rsidRPr="00FF6D78" w:rsidRDefault="0068763B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</w:t>
      </w:r>
      <w:r w:rsidRPr="00FF6D78">
        <w:rPr>
          <w:rFonts w:ascii="Times New Roman" w:hAnsi="Times New Roman" w:cs="Times New Roman"/>
        </w:rPr>
        <w:t xml:space="preserve">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Pr="00FF6D78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FF6D78" w:rsidRPr="00FF6D78">
        <w:rPr>
          <w:rStyle w:val="s0"/>
        </w:rPr>
        <w:t xml:space="preserve">дезинфицирующих </w:t>
      </w:r>
      <w:r w:rsidRPr="00FF6D78">
        <w:rPr>
          <w:rStyle w:val="s0"/>
        </w:rPr>
        <w:t>сре</w:t>
      </w:r>
      <w:proofErr w:type="gramStart"/>
      <w:r w:rsidRPr="00FF6D78">
        <w:rPr>
          <w:rStyle w:val="s0"/>
        </w:rPr>
        <w:t>дств с с</w:t>
      </w:r>
      <w:proofErr w:type="gramEnd"/>
      <w:r w:rsidRPr="00FF6D78">
        <w:rPr>
          <w:rStyle w:val="s0"/>
        </w:rPr>
        <w:t>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0E5260" w:rsidRDefault="0068763B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F6D78"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F6D78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FF6D78" w:rsidRPr="00FF6D78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559E1" w:rsidRDefault="00E559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0E5260" w:rsidRDefault="000E5260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68763B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УЗ ВКО </w:t>
      </w:r>
      <w:r w:rsidR="000E5260">
        <w:rPr>
          <w:color w:val="000000"/>
          <w:sz w:val="20"/>
          <w:szCs w:val="20"/>
        </w:rPr>
        <w:t>Воронцова О.А.</w:t>
      </w: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68763B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E559E1" w:rsidRDefault="00E559E1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5025"/>
        <w:gridCol w:w="850"/>
        <w:gridCol w:w="567"/>
        <w:gridCol w:w="992"/>
        <w:gridCol w:w="1276"/>
      </w:tblGrid>
      <w:tr w:rsidR="00E559E1" w:rsidTr="0068763B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в тенге без учета 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в тенге без учета НДС</w:t>
            </w:r>
          </w:p>
        </w:tc>
      </w:tr>
      <w:tr w:rsidR="006B6C53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</w:t>
            </w:r>
          </w:p>
          <w:p w:rsidR="006B6C5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53" w:rsidRPr="006A140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Pr="006A1403" w:rsidRDefault="000C4B44" w:rsidP="006607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</w:t>
            </w:r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 </w:t>
            </w:r>
            <w:proofErr w:type="spellStart"/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дихлоризоциануровой</w:t>
            </w:r>
            <w:proofErr w:type="spellEnd"/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 (</w:t>
            </w:r>
            <w:proofErr w:type="spellStart"/>
            <w:proofErr w:type="gramStart"/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6B6C53" w:rsidRPr="00D5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-соль ДХИЦК) в количестве 84%.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r w:rsidR="006B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12.1.007-76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 малотоксичный.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аблетки весом 3,32 г, выделяющих при растворении 1,52 г активного хлора.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</w:t>
            </w:r>
            <w:r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полимерных материалов с плотно закрывающимися крышками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иглосемником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массой 1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</w:t>
            </w:r>
            <w:r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нутри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</w:t>
            </w:r>
            <w:r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тки 300 штук</w:t>
            </w:r>
            <w:proofErr w:type="gramStart"/>
            <w:r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дезинфекции поверхностей в помещениях</w:t>
            </w:r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ИМН. </w:t>
            </w:r>
            <w:r w:rsidR="0066074C" w:rsidRPr="00071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Срок годности</w:t>
            </w:r>
            <w:r w:rsidR="0066074C"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средства в упаковке </w:t>
            </w:r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66074C"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производителя – 3 года. Срок годности рабочих растворов средства </w:t>
            </w:r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074C" w:rsidRPr="006A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более 6 суток</w:t>
            </w:r>
            <w:r w:rsidR="00660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0C4B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0C4B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0C4B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190000,00</w:t>
            </w:r>
          </w:p>
        </w:tc>
      </w:tr>
      <w:tr w:rsidR="000C4B44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7" w:rsidRDefault="00E16C67" w:rsidP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</w:t>
            </w:r>
          </w:p>
          <w:p w:rsidR="000C4B44" w:rsidRDefault="000C4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 w:rsidP="00E16C67">
            <w:pPr>
              <w:pStyle w:val="aa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Таблетки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A1403">
              <w:rPr>
                <w:sz w:val="20"/>
                <w:szCs w:val="20"/>
              </w:rPr>
              <w:t>обладающие антимикробной активностью в отношении грамотрицательных и грамположительных бактерий</w:t>
            </w:r>
            <w:r>
              <w:rPr>
                <w:sz w:val="20"/>
                <w:szCs w:val="20"/>
              </w:rPr>
              <w:t>, таблетки</w:t>
            </w:r>
            <w:r w:rsidRPr="006A1403">
              <w:rPr>
                <w:sz w:val="20"/>
                <w:szCs w:val="20"/>
              </w:rPr>
              <w:t xml:space="preserve"> белого цвета с выраженным запахом хлора, содержащее в качестве действующего вещества натриевую соль </w:t>
            </w:r>
            <w:proofErr w:type="spellStart"/>
            <w:r w:rsidRPr="006A1403">
              <w:rPr>
                <w:sz w:val="20"/>
                <w:szCs w:val="20"/>
              </w:rPr>
              <w:t>дихлоризоциануровой</w:t>
            </w:r>
            <w:proofErr w:type="spellEnd"/>
            <w:r w:rsidRPr="006A1403">
              <w:rPr>
                <w:sz w:val="20"/>
                <w:szCs w:val="20"/>
              </w:rPr>
              <w:t xml:space="preserve"> кислоты</w:t>
            </w:r>
            <w:r>
              <w:rPr>
                <w:sz w:val="20"/>
                <w:szCs w:val="20"/>
              </w:rPr>
              <w:t xml:space="preserve">. </w:t>
            </w:r>
            <w:r w:rsidRPr="006A1403">
              <w:rPr>
                <w:sz w:val="20"/>
                <w:szCs w:val="20"/>
              </w:rPr>
              <w:t>Таблетки весом 3,2 г, выделяющие при растворении в воде 1,5 г активного хлора</w:t>
            </w:r>
            <w:r>
              <w:rPr>
                <w:sz w:val="20"/>
                <w:szCs w:val="20"/>
              </w:rPr>
              <w:t>. П</w:t>
            </w:r>
            <w:r w:rsidRPr="006A1403">
              <w:rPr>
                <w:sz w:val="20"/>
                <w:szCs w:val="20"/>
              </w:rPr>
              <w:t>олиэтиленовые емкости</w:t>
            </w:r>
            <w:r>
              <w:rPr>
                <w:sz w:val="20"/>
                <w:szCs w:val="20"/>
              </w:rPr>
              <w:t xml:space="preserve">  с </w:t>
            </w:r>
            <w:proofErr w:type="spellStart"/>
            <w:r>
              <w:rPr>
                <w:sz w:val="20"/>
                <w:szCs w:val="20"/>
              </w:rPr>
              <w:t>иглосемником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A1403">
              <w:rPr>
                <w:sz w:val="20"/>
                <w:szCs w:val="20"/>
              </w:rPr>
              <w:t xml:space="preserve"> (банка) вместимостью 1,0 кг, внутри таблеток 300 штук</w:t>
            </w:r>
            <w:r>
              <w:rPr>
                <w:sz w:val="20"/>
                <w:szCs w:val="20"/>
              </w:rPr>
              <w:t>.</w:t>
            </w:r>
          </w:p>
          <w:p w:rsidR="0066074C" w:rsidRPr="006A1403" w:rsidRDefault="0066074C" w:rsidP="00E16C67">
            <w:pPr>
              <w:pStyle w:val="aa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 xml:space="preserve">Для дезинфекции поверхностей в помещениях и ИМН. </w:t>
            </w:r>
            <w:r w:rsidRPr="00071F0C">
              <w:rPr>
                <w:sz w:val="20"/>
                <w:szCs w:val="20"/>
                <w:u w:val="single"/>
                <w:lang w:eastAsia="ru-RU"/>
              </w:rPr>
              <w:t>Срок годности</w:t>
            </w:r>
            <w:r w:rsidRPr="006A1403">
              <w:rPr>
                <w:sz w:val="20"/>
                <w:szCs w:val="20"/>
                <w:lang w:eastAsia="ru-RU"/>
              </w:rPr>
              <w:t xml:space="preserve">:  средства в упаковке </w:t>
            </w:r>
            <w:r>
              <w:rPr>
                <w:sz w:val="20"/>
                <w:szCs w:val="20"/>
                <w:lang w:eastAsia="ru-RU"/>
              </w:rPr>
              <w:t xml:space="preserve"> от </w:t>
            </w:r>
            <w:r w:rsidRPr="006A1403">
              <w:rPr>
                <w:sz w:val="20"/>
                <w:szCs w:val="20"/>
                <w:lang w:eastAsia="ru-RU"/>
              </w:rPr>
              <w:t xml:space="preserve">производителя – 3 года. Срок годности рабочих растворов средства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A1403">
              <w:rPr>
                <w:sz w:val="20"/>
                <w:szCs w:val="20"/>
                <w:lang w:eastAsia="ru-RU"/>
              </w:rPr>
              <w:t>– не более 6 суток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190848,35</w:t>
            </w:r>
          </w:p>
        </w:tc>
      </w:tr>
      <w:tr w:rsidR="000C4B44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  <w:lang w:val="kk-KZ"/>
              </w:rPr>
            </w:pPr>
            <w:r w:rsidRPr="006A1403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Дезинфицирующее средство с моющим эффектом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 (концентрат)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C" w:rsidRDefault="00E16C67" w:rsidP="00517EA4">
            <w:pPr>
              <w:pStyle w:val="aa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u w:val="single"/>
                <w:lang w:val="kk-KZ"/>
              </w:rPr>
              <w:t xml:space="preserve">Средство </w:t>
            </w:r>
            <w:r w:rsidRPr="00E56F20">
              <w:rPr>
                <w:sz w:val="20"/>
                <w:szCs w:val="20"/>
              </w:rPr>
              <w:t>моющ</w:t>
            </w:r>
            <w:r>
              <w:rPr>
                <w:sz w:val="20"/>
                <w:szCs w:val="20"/>
              </w:rPr>
              <w:t>е</w:t>
            </w:r>
            <w:r w:rsidRPr="00E56F20">
              <w:rPr>
                <w:sz w:val="20"/>
                <w:szCs w:val="20"/>
              </w:rPr>
              <w:t>е обезжири</w:t>
            </w:r>
            <w:r>
              <w:rPr>
                <w:sz w:val="20"/>
                <w:szCs w:val="20"/>
              </w:rPr>
              <w:t>вающее и дезодорирующее, о</w:t>
            </w:r>
            <w:r w:rsidRPr="006A1403">
              <w:rPr>
                <w:sz w:val="20"/>
                <w:szCs w:val="20"/>
              </w:rPr>
              <w:t>бладает антимикробной активностью в отношении грамотрицательных и грамположительных  микроорганизмов, вирусов, грибов</w:t>
            </w:r>
            <w:r>
              <w:rPr>
                <w:sz w:val="20"/>
                <w:szCs w:val="20"/>
              </w:rPr>
              <w:t xml:space="preserve">. </w:t>
            </w:r>
            <w:r w:rsidRPr="006A1403">
              <w:rPr>
                <w:sz w:val="20"/>
                <w:szCs w:val="20"/>
                <w:lang w:val="kk-KZ"/>
              </w:rPr>
              <w:t>Упаковка</w:t>
            </w:r>
            <w:r w:rsidR="00517EA4">
              <w:rPr>
                <w:sz w:val="20"/>
                <w:szCs w:val="20"/>
                <w:lang w:val="kk-KZ"/>
              </w:rPr>
              <w:t xml:space="preserve"> в</w:t>
            </w:r>
            <w:r>
              <w:rPr>
                <w:sz w:val="20"/>
                <w:szCs w:val="20"/>
              </w:rPr>
              <w:t xml:space="preserve"> канистрах</w:t>
            </w:r>
            <w:r w:rsidRPr="006A1403">
              <w:rPr>
                <w:sz w:val="20"/>
                <w:szCs w:val="20"/>
              </w:rPr>
              <w:t xml:space="preserve"> вместимостью 5 дм</w:t>
            </w:r>
            <w:r w:rsidRPr="006A1403">
              <w:rPr>
                <w:sz w:val="20"/>
                <w:szCs w:val="20"/>
                <w:vertAlign w:val="superscript"/>
              </w:rPr>
              <w:t>3</w:t>
            </w:r>
            <w:r w:rsidR="0066074C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C4B44" w:rsidRPr="006A1403" w:rsidRDefault="0066074C" w:rsidP="0066074C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</w:t>
            </w:r>
            <w:r w:rsidRPr="006A1403">
              <w:rPr>
                <w:sz w:val="20"/>
                <w:szCs w:val="20"/>
              </w:rPr>
              <w:t>езинфекции и мытья поверхностей в помещениях</w:t>
            </w:r>
            <w:r>
              <w:rPr>
                <w:sz w:val="20"/>
                <w:szCs w:val="20"/>
              </w:rPr>
              <w:t xml:space="preserve"> и ИМН, предметов ухода за больными, средствами личной гигиены (удаление посторонних запахов)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в ЛПУ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E16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84375,00</w:t>
            </w:r>
          </w:p>
        </w:tc>
      </w:tr>
      <w:tr w:rsidR="000C4B44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B" w:rsidRDefault="0068763B" w:rsidP="006876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Дезинфициру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ющее средство для дезинфекции </w:t>
            </w:r>
            <w:proofErr w:type="spellStart"/>
            <w:r w:rsidRPr="006A1403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предстерилизационной</w:t>
            </w:r>
            <w:proofErr w:type="spellEnd"/>
            <w:r w:rsidRPr="006A1403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очистки, готовый раствор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0C4B44" w:rsidRPr="0068763B" w:rsidRDefault="000C4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B" w:rsidRPr="006A1403" w:rsidRDefault="0068763B" w:rsidP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активностью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рамположительных и  грамотрицательны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 бактерий,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  вирусов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грибов, 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A14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обладает коррозионной активностью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4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устраняет неприятные запахи, обладают дезодорирующим и моющим эффектом. </w:t>
            </w:r>
            <w:r w:rsidRPr="006A1403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Упаковка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лимерных емкостях вместимостью 5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63B" w:rsidRPr="006A1403" w:rsidRDefault="0068763B" w:rsidP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4B44" w:rsidRDefault="000C4B4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68763B" w:rsidP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6876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32142,84</w:t>
            </w:r>
          </w:p>
        </w:tc>
      </w:tr>
      <w:tr w:rsidR="000C4B44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497366,20</w:t>
            </w:r>
          </w:p>
        </w:tc>
      </w:tr>
    </w:tbl>
    <w:p w:rsidR="00E559E1" w:rsidRDefault="00E559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559E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E1"/>
    <w:rsid w:val="000C4B44"/>
    <w:rsid w:val="000E5260"/>
    <w:rsid w:val="00517EA4"/>
    <w:rsid w:val="0066074C"/>
    <w:rsid w:val="0068763B"/>
    <w:rsid w:val="006B6C53"/>
    <w:rsid w:val="0093559D"/>
    <w:rsid w:val="00E16C67"/>
    <w:rsid w:val="00E21D02"/>
    <w:rsid w:val="00E559E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F3C6-736D-4FD1-BB2A-EE0E9B2B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2018-02-20T10:20:00Z</cp:lastPrinted>
  <dcterms:created xsi:type="dcterms:W3CDTF">2017-07-03T03:16:00Z</dcterms:created>
  <dcterms:modified xsi:type="dcterms:W3CDTF">2018-02-21T07:37:00Z</dcterms:modified>
</cp:coreProperties>
</file>